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210" w:rsidRDefault="00173797">
      <w:pPr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Тема: РСРР. Разговор о пользе юмора </w:t>
      </w:r>
      <w:proofErr w:type="gramStart"/>
      <w:r>
        <w:rPr>
          <w:sz w:val="28"/>
          <w:szCs w:val="28"/>
        </w:rPr>
        <w:t>через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рассказа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В.Радлова</w:t>
      </w:r>
      <w:proofErr w:type="spellEnd"/>
      <w:r>
        <w:rPr>
          <w:sz w:val="28"/>
          <w:szCs w:val="28"/>
        </w:rPr>
        <w:t>» Веселый человек»./БС</w:t>
      </w:r>
      <w:r>
        <w:rPr>
          <w:sz w:val="28"/>
          <w:szCs w:val="28"/>
          <w:lang w:val="tt-RU"/>
        </w:rPr>
        <w:t>Ү. В.Радловның “Шаян кеше” хикә</w:t>
      </w:r>
      <w:proofErr w:type="gramStart"/>
      <w:r>
        <w:rPr>
          <w:sz w:val="28"/>
          <w:szCs w:val="28"/>
          <w:lang w:val="tt-RU"/>
        </w:rPr>
        <w:t>ясе</w:t>
      </w:r>
      <w:proofErr w:type="gramEnd"/>
      <w:r>
        <w:rPr>
          <w:sz w:val="28"/>
          <w:szCs w:val="28"/>
          <w:lang w:val="tt-RU"/>
        </w:rPr>
        <w:t xml:space="preserve"> аша шаянлыкның файдасы турында сөйләшү.</w:t>
      </w:r>
    </w:p>
    <w:p w:rsidR="00173797" w:rsidRDefault="00173797">
      <w:pPr>
        <w:rPr>
          <w:sz w:val="28"/>
          <w:szCs w:val="28"/>
        </w:rPr>
      </w:pPr>
      <w:r>
        <w:rPr>
          <w:sz w:val="28"/>
          <w:szCs w:val="28"/>
          <w:lang w:val="tt-RU"/>
        </w:rPr>
        <w:t>Страни</w:t>
      </w:r>
      <w:proofErr w:type="spellStart"/>
      <w:r>
        <w:rPr>
          <w:sz w:val="28"/>
          <w:szCs w:val="28"/>
        </w:rPr>
        <w:t>цы</w:t>
      </w:r>
      <w:proofErr w:type="spellEnd"/>
      <w:r>
        <w:rPr>
          <w:sz w:val="28"/>
          <w:szCs w:val="28"/>
        </w:rPr>
        <w:t>: 88 – 89. Задания:</w:t>
      </w:r>
    </w:p>
    <w:p w:rsidR="00173797" w:rsidRDefault="00173797" w:rsidP="0017379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Прочитать рассказ «</w:t>
      </w:r>
      <w:proofErr w:type="spellStart"/>
      <w:r>
        <w:rPr>
          <w:sz w:val="28"/>
          <w:szCs w:val="28"/>
        </w:rPr>
        <w:t>Шаян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кеше</w:t>
      </w:r>
      <w:proofErr w:type="spellEnd"/>
      <w:r>
        <w:rPr>
          <w:sz w:val="28"/>
          <w:szCs w:val="28"/>
        </w:rPr>
        <w:t>».</w:t>
      </w:r>
    </w:p>
    <w:p w:rsidR="00173797" w:rsidRDefault="00173797" w:rsidP="0017379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Переводить рассказ.</w:t>
      </w:r>
    </w:p>
    <w:p w:rsidR="00173797" w:rsidRDefault="00330639" w:rsidP="0017379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Записывать слова в </w:t>
      </w:r>
      <w:proofErr w:type="spellStart"/>
      <w:r>
        <w:rPr>
          <w:sz w:val="28"/>
          <w:szCs w:val="28"/>
        </w:rPr>
        <w:t>словарьный</w:t>
      </w:r>
      <w:proofErr w:type="spellEnd"/>
      <w:r>
        <w:rPr>
          <w:sz w:val="28"/>
          <w:szCs w:val="28"/>
        </w:rPr>
        <w:t xml:space="preserve"> тетрадь.</w:t>
      </w:r>
    </w:p>
    <w:p w:rsidR="00330639" w:rsidRPr="00330639" w:rsidRDefault="00330639" w:rsidP="0033063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Домашнее задание. Страница 89. Отвечать на вопросы.</w:t>
      </w:r>
      <w:bookmarkStart w:id="0" w:name="_GoBack"/>
      <w:bookmarkEnd w:id="0"/>
    </w:p>
    <w:sectPr w:rsidR="00330639" w:rsidRPr="00330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E4C72"/>
    <w:multiLevelType w:val="hybridMultilevel"/>
    <w:tmpl w:val="9DB6C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FFC"/>
    <w:rsid w:val="00173797"/>
    <w:rsid w:val="00330639"/>
    <w:rsid w:val="00C16210"/>
    <w:rsid w:val="00F8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7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7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2020-04-20T10:22:00Z</dcterms:created>
  <dcterms:modified xsi:type="dcterms:W3CDTF">2020-04-20T10:22:00Z</dcterms:modified>
</cp:coreProperties>
</file>